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  <w:t>Narodowy Spis Powszechny 2021 – jakie będą pytania?</w:t>
      </w:r>
    </w:p>
    <w:p>
      <w:pPr>
        <w:pStyle w:val="Normal"/>
        <w:spacing w:lineRule="auto" w:line="24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Wyniki Narodowego Spisu Powszechnego Ludności i Mieszkań 2021 (NSP 2021) odpowiedzą na pytania: ile nas jest, jacy jesteśmy i jak żyjemy. Informacje o tym będziemy mogli podać w aplikacji spisowej lub podczas rozmowy z rachmistrzem. Przede wszystkim badana będzie sytuacja rodzinna, zawodowa i mieszkaniowa wszystkich mieszkańców Polski. Udzielone odpowiedzi będą bezwzględnie chronione tajemnicą statystyczną.</w:t>
      </w:r>
    </w:p>
    <w:p>
      <w:pPr>
        <w:pStyle w:val="Normal"/>
        <w:spacing w:lineRule="auto" w:line="24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</w:rPr>
        <w:t xml:space="preserve">Formularz spisowy będzie miał jeden wzór dla wszystkich i będzie podzielony na dwie części: osobową i mieszkaniową. W formularzu znajdzie się osiem bloków tematycznych: </w:t>
      </w:r>
      <w:hyperlink r:id="rId2">
        <w:r>
          <w:rPr>
            <w:rStyle w:val="Czeinternetowe"/>
            <w:rFonts w:ascii="Arial" w:hAnsi="Arial"/>
          </w:rPr>
          <w:t>https://spis.gov.pl/jakie-dane-bedziemy-zbierac-w-narodowym-spisie-powszechnym-ludnosci-i-mieszkan-2021/</w:t>
        </w:r>
      </w:hyperlink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</w:rPr>
        <w:t>Wykaz pytań do Narodowego Spisu Powszechnego Ludności i</w:t>
      </w:r>
      <w:bookmarkStart w:id="0" w:name="_GoBack"/>
      <w:bookmarkEnd w:id="0"/>
      <w:r>
        <w:rPr>
          <w:rFonts w:ascii="Arial" w:hAnsi="Arial"/>
        </w:rPr>
        <w:t xml:space="preserve"> Mieszkań 2021: </w:t>
      </w:r>
      <w:hyperlink r:id="rId3">
        <w:r>
          <w:rPr>
            <w:rStyle w:val="Czeinternetowe"/>
            <w:rFonts w:ascii="Arial" w:hAnsi="Arial"/>
          </w:rPr>
          <w:t>https://spis.gov.pl/lista-pytan-w-nsp-2021/</w:t>
        </w:r>
      </w:hyperlink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Warto zapoznać się z formularzem jeszcze przed spisem – wprawdzie odpowiedź na zdecydowaną większość pytań nie powinna nastręczać żadnych trudności, ale być może w niektórych przypadkach pojawią się jakieś wątpliwości (np. dane dotyczące mieszkania, informacje o osobach z rodziny przebywających za granicą). 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Czy musimy odpowiedzieć na wszystkie pytania? Tak, mamy taki obowiązek, ale w kilku miejscach będzie dostępna opcja „Nie chcę odpowiadać na to pytanie”. Pojawi się ona w pytaniach dotyczących kwestii zdrowotnych, wyznania religijnego oraz związków niesformalizowanych.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Pamiętajmy, że jeśli będziemy spisywać się za pośrednictwem rachmistrza terenowego lub telefonicznego, nie mają oni prawa zadawać pytań wykraczających poza zakres formularza! To kolejny dobry powód, by zapoznać się z treścią pytań jeszcze przed rozpoczęciem NSP 2021.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Udzielone przez nas odpowiedzi będą chronione tajemnicą statystyczną – jednostkowe dane dotyczące poszczególnych osób i gospodarstw domowych nie mogą być ujawniane ani przekazywane innym podmiotom.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Więcej informacji znajduje się na stronie </w:t>
      </w:r>
      <w:hyperlink r:id="rId4">
        <w:r>
          <w:rPr>
            <w:rStyle w:val="Czeinternetowe"/>
            <w:rFonts w:ascii="Arial" w:hAnsi="Arial"/>
          </w:rPr>
          <w:t>https://spis.gov.pl</w:t>
        </w:r>
      </w:hyperlink>
      <w:r>
        <w:rPr>
          <w:rFonts w:ascii="Arial" w:hAnsi="Arial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ira San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ira Sans" w:hAnsi="Fira Sans" w:eastAsia="Calibri" w:cs="Arial" w:eastAsiaTheme="minorHAnsi"/>
        <w:sz w:val="19"/>
        <w:szCs w:val="19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08b"/>
    <w:pPr>
      <w:widowControl/>
      <w:bidi w:val="0"/>
      <w:spacing w:lineRule="auto" w:line="259" w:before="0" w:after="160"/>
      <w:jc w:val="left"/>
    </w:pPr>
    <w:rPr>
      <w:rFonts w:ascii="Fira Sans" w:hAnsi="Fira Sans" w:eastAsia="Calibri" w:cs="Arial" w:eastAsiaTheme="minorHAnsi"/>
      <w:color w:val="auto"/>
      <w:sz w:val="19"/>
      <w:szCs w:val="19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e1d42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590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f590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f590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59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24b98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204e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590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f590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59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s.gov.pl/jakie-dane-bedziemy-zbierac-w-narodowym-spisie-powszechnym-ludnosci-i-mieszkan-2021/" TargetMode="External"/><Relationship Id="rId3" Type="http://schemas.openxmlformats.org/officeDocument/2006/relationships/hyperlink" Target="https://spis.gov.pl/lista-pytan-w-nsp-2021/" TargetMode="External"/><Relationship Id="rId4" Type="http://schemas.openxmlformats.org/officeDocument/2006/relationships/hyperlink" Target="https://spis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LibreOffice/5.1.1.3$Windows_x86 LibreOffice_project/89f508ef3ecebd2cfb8e1def0f0ba9a803b88a6d</Application>
  <Pages>1</Pages>
  <Words>313</Words>
  <CharactersWithSpaces>1879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2021-03-04T13:26:00Z</dcterms:created>
  <dc:creator>Kałuski Marcin</dc:creator>
  <dc:description/>
  <dc:language>pl-PL</dc:language>
  <cp:lastModifiedBy>Zegar Tomasz</cp:lastModifiedBy>
  <dcterms:modified xsi:type="dcterms:W3CDTF">2021-03-15T07:05:00Z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